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CCF6" w14:textId="77777777" w:rsidR="00300B4D" w:rsidRPr="00300B4D" w:rsidRDefault="00300B4D" w:rsidP="00300B4D">
      <w:pPr>
        <w:pStyle w:val="SubtitCES"/>
        <w:ind w:left="576"/>
        <w:jc w:val="center"/>
        <w:rPr>
          <w:rStyle w:val="X"/>
          <w:rFonts w:cstheme="majorBidi"/>
          <w:b/>
          <w:bCs/>
          <w:color w:val="4D4D4D"/>
          <w:u w:val="single"/>
        </w:rPr>
      </w:pPr>
      <w:bookmarkStart w:id="0" w:name="_Toc386117354"/>
      <w:bookmarkStart w:id="1" w:name="_Toc387402056"/>
      <w:bookmarkStart w:id="2" w:name="_Toc388010301"/>
      <w:r w:rsidRPr="00300B4D">
        <w:rPr>
          <w:rStyle w:val="X"/>
          <w:rFonts w:cstheme="majorBidi"/>
          <w:b/>
          <w:bCs/>
          <w:color w:val="4D4D4D"/>
          <w:u w:val="single"/>
        </w:rPr>
        <w:t>Acta de Observaciones Visita a Terreno</w:t>
      </w:r>
      <w:bookmarkEnd w:id="0"/>
      <w:bookmarkEnd w:id="1"/>
      <w:bookmarkEnd w:id="2"/>
    </w:p>
    <w:p w14:paraId="1534B251" w14:textId="77777777" w:rsidR="00300B4D" w:rsidRPr="00D57749" w:rsidRDefault="00300B4D" w:rsidP="00300B4D">
      <w:pPr>
        <w:numPr>
          <w:ilvl w:val="0"/>
          <w:numId w:val="2"/>
        </w:numPr>
        <w:spacing w:before="360" w:after="120" w:line="20" w:lineRule="atLeast"/>
        <w:rPr>
          <w:rFonts w:ascii="Calibri" w:eastAsia="Times New Roman" w:hAnsi="Calibri" w:cs="Arial"/>
          <w:b/>
          <w:sz w:val="24"/>
          <w:szCs w:val="24"/>
        </w:rPr>
      </w:pPr>
      <w:r w:rsidRPr="00D57749">
        <w:rPr>
          <w:rFonts w:ascii="Calibri" w:eastAsia="Times New Roman" w:hAnsi="Calibri" w:cs="Arial"/>
          <w:b/>
          <w:sz w:val="24"/>
          <w:szCs w:val="24"/>
        </w:rPr>
        <w:t>IDENTIFICACIÓN</w:t>
      </w:r>
    </w:p>
    <w:tbl>
      <w:tblPr>
        <w:tblStyle w:val="Tablaconcuadrcul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0B4D" w:rsidRPr="00D57749" w14:paraId="027A64C9" w14:textId="77777777" w:rsidTr="00E17BAF">
        <w:tc>
          <w:tcPr>
            <w:tcW w:w="9781" w:type="dxa"/>
            <w:shd w:val="clear" w:color="auto" w:fill="D9D9D9" w:themeFill="background1" w:themeFillShade="D9"/>
          </w:tcPr>
          <w:p w14:paraId="21A999B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ENTIDAD EVALUADORA</w:t>
            </w:r>
          </w:p>
        </w:tc>
      </w:tr>
      <w:tr w:rsidR="00300B4D" w:rsidRPr="00D57749" w14:paraId="4141EB3B" w14:textId="77777777" w:rsidTr="00E17BAF">
        <w:tc>
          <w:tcPr>
            <w:tcW w:w="9781" w:type="dxa"/>
          </w:tcPr>
          <w:p w14:paraId="2C79370E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</w:tr>
    </w:tbl>
    <w:p w14:paraId="18EA0A6E" w14:textId="77777777" w:rsidR="00300B4D" w:rsidRPr="00D57749" w:rsidRDefault="00300B4D" w:rsidP="00300B4D">
      <w:pPr>
        <w:spacing w:after="0" w:line="20" w:lineRule="atLeast"/>
        <w:jc w:val="right"/>
        <w:rPr>
          <w:rFonts w:ascii="Arial" w:eastAsia="Times New Roman" w:hAnsi="Arial" w:cs="Arial"/>
          <w:sz w:val="16"/>
          <w:szCs w:val="16"/>
        </w:rPr>
      </w:pPr>
    </w:p>
    <w:tbl>
      <w:tblPr>
        <w:tblStyle w:val="Tablaconcuadrcul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5670"/>
        <w:gridCol w:w="283"/>
        <w:gridCol w:w="1843"/>
      </w:tblGrid>
      <w:tr w:rsidR="00300B4D" w:rsidRPr="00D57749" w14:paraId="03F2F30A" w14:textId="77777777" w:rsidTr="00E17BAF"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9EE93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Destino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BE5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7CD2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Proyecto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6231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C0B1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6B4501">
              <w:rPr>
                <w:rFonts w:ascii="Calibri" w:hAnsi="Calibri" w:cs="Arial"/>
                <w:sz w:val="16"/>
                <w:szCs w:val="16"/>
              </w:rPr>
              <w:t>C</w:t>
            </w:r>
            <w:r w:rsidRPr="006B4501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>ódigo CES de</w:t>
            </w:r>
            <w:r w:rsidRPr="00D57749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 xml:space="preserve"> proyecto</w:t>
            </w:r>
          </w:p>
        </w:tc>
      </w:tr>
      <w:tr w:rsidR="00300B4D" w:rsidRPr="00D57749" w14:paraId="4A205A1D" w14:textId="77777777" w:rsidTr="00E17BAF">
        <w:tc>
          <w:tcPr>
            <w:tcW w:w="1701" w:type="dxa"/>
            <w:tcBorders>
              <w:right w:val="single" w:sz="4" w:space="0" w:color="auto"/>
            </w:tcBorders>
          </w:tcPr>
          <w:p w14:paraId="1A626D26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0C3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29B89C6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4B1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A9B8B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</w:tr>
      <w:tr w:rsidR="00300B4D" w:rsidRPr="00D57749" w14:paraId="44E47961" w14:textId="77777777" w:rsidTr="00E17BAF"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2DDA42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Zona Climática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FA0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5E50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Evaluación de: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F661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DCCE5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Fecha Acta</w:t>
            </w:r>
          </w:p>
        </w:tc>
      </w:tr>
      <w:tr w:rsidR="00300B4D" w:rsidRPr="00D57749" w14:paraId="5AC20051" w14:textId="77777777" w:rsidTr="00E17BAF">
        <w:tc>
          <w:tcPr>
            <w:tcW w:w="1701" w:type="dxa"/>
            <w:tcBorders>
              <w:right w:val="single" w:sz="4" w:space="0" w:color="auto"/>
            </w:tcBorders>
          </w:tcPr>
          <w:p w14:paraId="0C116AAA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A8D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C9C0D77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464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D3DE68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</w:tr>
    </w:tbl>
    <w:p w14:paraId="5F930881" w14:textId="77777777" w:rsidR="00300B4D" w:rsidRPr="00D57749" w:rsidRDefault="00300B4D" w:rsidP="00300B4D">
      <w:pPr>
        <w:spacing w:after="0" w:line="20" w:lineRule="atLeast"/>
        <w:jc w:val="right"/>
        <w:rPr>
          <w:rFonts w:ascii="Arial" w:eastAsia="Times New Roman" w:hAnsi="Arial" w:cs="Arial"/>
          <w:sz w:val="12"/>
          <w:szCs w:val="12"/>
        </w:rPr>
      </w:pPr>
    </w:p>
    <w:p w14:paraId="26BA17FA" w14:textId="77777777" w:rsidR="00300B4D" w:rsidRPr="00D57749" w:rsidRDefault="00300B4D" w:rsidP="00300B4D">
      <w:pPr>
        <w:numPr>
          <w:ilvl w:val="0"/>
          <w:numId w:val="2"/>
        </w:numPr>
        <w:spacing w:before="360" w:after="120" w:line="20" w:lineRule="atLeast"/>
        <w:rPr>
          <w:rFonts w:ascii="Calibri" w:eastAsia="Times New Roman" w:hAnsi="Calibri" w:cs="Arial"/>
          <w:b/>
          <w:sz w:val="24"/>
          <w:szCs w:val="24"/>
        </w:rPr>
      </w:pPr>
      <w:r w:rsidRPr="00D57749">
        <w:rPr>
          <w:rFonts w:ascii="Calibri" w:eastAsia="Times New Roman" w:hAnsi="Calibri" w:cs="Arial"/>
          <w:b/>
          <w:sz w:val="24"/>
          <w:szCs w:val="24"/>
        </w:rPr>
        <w:t>OBSERVACIONES</w:t>
      </w:r>
    </w:p>
    <w:p w14:paraId="4C36A6DD" w14:textId="77777777" w:rsidR="00300B4D" w:rsidRPr="00D57749" w:rsidRDefault="00300B4D" w:rsidP="00300B4D">
      <w:pPr>
        <w:spacing w:before="120" w:after="0" w:line="20" w:lineRule="atLeast"/>
        <w:jc w:val="both"/>
        <w:rPr>
          <w:rStyle w:val="textoNormal"/>
          <w:lang w:val="es-ES_tradnl"/>
        </w:rPr>
      </w:pPr>
      <w:r w:rsidRPr="00D57749">
        <w:rPr>
          <w:rStyle w:val="textoNormal"/>
          <w:lang w:val="es-ES_tradnl"/>
        </w:rPr>
        <w:t>En conformidad al manual de operación de la “Certificación Edificio Sustentable”, habiendo revisado el expediente Nº</w:t>
      </w:r>
      <w:proofErr w:type="gramStart"/>
      <w:r w:rsidRPr="00D57749">
        <w:rPr>
          <w:rStyle w:val="textoNormal"/>
          <w:lang w:val="es-ES_tradnl"/>
        </w:rPr>
        <w:t xml:space="preserve"> ….</w:t>
      </w:r>
      <w:proofErr w:type="gramEnd"/>
      <w:r w:rsidRPr="00D57749">
        <w:rPr>
          <w:rStyle w:val="textoNormal"/>
          <w:lang w:val="es-ES_tradnl"/>
        </w:rPr>
        <w:t>………………………</w:t>
      </w:r>
      <w:r>
        <w:rPr>
          <w:rStyle w:val="textoNormal"/>
          <w:lang w:val="es-ES_tradnl"/>
        </w:rPr>
        <w:t>…..</w:t>
      </w:r>
      <w:r w:rsidRPr="00D57749">
        <w:rPr>
          <w:rStyle w:val="textoNormal"/>
          <w:lang w:val="es-ES_tradnl"/>
        </w:rPr>
        <w:t>…. correspondiente a la solicitud de evaluación ………………</w:t>
      </w:r>
      <w:r>
        <w:rPr>
          <w:rStyle w:val="textoNormal"/>
          <w:lang w:val="es-ES_tradnl"/>
        </w:rPr>
        <w:t>…..</w:t>
      </w:r>
      <w:r w:rsidRPr="00D57749">
        <w:rPr>
          <w:rStyle w:val="textoNormal"/>
          <w:lang w:val="es-ES_tradnl"/>
        </w:rPr>
        <w:t>.……</w:t>
      </w:r>
      <w:r>
        <w:rPr>
          <w:rStyle w:val="textoNormal"/>
          <w:lang w:val="es-ES_tradnl"/>
        </w:rPr>
        <w:t>….</w:t>
      </w:r>
      <w:r w:rsidRPr="00D57749">
        <w:rPr>
          <w:rStyle w:val="textoNormal"/>
          <w:lang w:val="es-ES_tradnl"/>
        </w:rPr>
        <w:t>.. con fecha …</w:t>
      </w:r>
      <w:proofErr w:type="gramStart"/>
      <w:r>
        <w:rPr>
          <w:rStyle w:val="textoNormal"/>
          <w:lang w:val="es-ES_tradnl"/>
        </w:rPr>
        <w:t>…….</w:t>
      </w:r>
      <w:proofErr w:type="gramEnd"/>
      <w:r>
        <w:rPr>
          <w:rStyle w:val="textoNormal"/>
          <w:lang w:val="es-ES_tradnl"/>
        </w:rPr>
        <w:t>.</w:t>
      </w:r>
      <w:r w:rsidRPr="00D57749">
        <w:rPr>
          <w:rStyle w:val="textoNormal"/>
          <w:lang w:val="es-ES_tradnl"/>
        </w:rPr>
        <w:t>……….…</w:t>
      </w:r>
      <w:r>
        <w:rPr>
          <w:rStyle w:val="textoNormal"/>
          <w:lang w:val="es-ES_tradnl"/>
        </w:rPr>
        <w:t>..</w:t>
      </w:r>
      <w:r w:rsidRPr="00D57749">
        <w:rPr>
          <w:rStyle w:val="textoNormal"/>
          <w:lang w:val="es-ES_tradnl"/>
        </w:rPr>
        <w:t>……. y su relación con las partidas de construcción ejecutadas, comunico al solicitante las siguientes observaciones:</w:t>
      </w:r>
    </w:p>
    <w:p w14:paraId="67AC4C57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6"/>
        <w:tblW w:w="9781" w:type="dxa"/>
        <w:tblInd w:w="108" w:type="dxa"/>
        <w:tblLook w:val="04A0" w:firstRow="1" w:lastRow="0" w:firstColumn="1" w:lastColumn="0" w:noHBand="0" w:noVBand="1"/>
      </w:tblPr>
      <w:tblGrid>
        <w:gridCol w:w="2261"/>
        <w:gridCol w:w="2134"/>
        <w:gridCol w:w="5386"/>
      </w:tblGrid>
      <w:tr w:rsidR="00300B4D" w:rsidRPr="00D57749" w14:paraId="0E564274" w14:textId="77777777" w:rsidTr="00E17BAF">
        <w:tc>
          <w:tcPr>
            <w:tcW w:w="2261" w:type="dxa"/>
            <w:shd w:val="clear" w:color="auto" w:fill="D9D9D9" w:themeFill="background1" w:themeFillShade="D9"/>
          </w:tcPr>
          <w:p w14:paraId="57F9A09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>Partida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1E9190ED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 xml:space="preserve">Metodología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1719B0E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>Observaciones</w:t>
            </w:r>
          </w:p>
        </w:tc>
      </w:tr>
      <w:tr w:rsidR="00300B4D" w:rsidRPr="00D57749" w14:paraId="23CC5FC5" w14:textId="77777777" w:rsidTr="00E17BAF">
        <w:tc>
          <w:tcPr>
            <w:tcW w:w="2261" w:type="dxa"/>
            <w:shd w:val="clear" w:color="auto" w:fill="E7E6E6" w:themeFill="background2"/>
          </w:tcPr>
          <w:p w14:paraId="1E4011DE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Obras preliminares</w:t>
            </w:r>
          </w:p>
        </w:tc>
        <w:tc>
          <w:tcPr>
            <w:tcW w:w="2134" w:type="dxa"/>
            <w:shd w:val="clear" w:color="auto" w:fill="E7E6E6" w:themeFill="background2"/>
          </w:tcPr>
          <w:p w14:paraId="1AFA2E3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E7E6E6" w:themeFill="background2"/>
          </w:tcPr>
          <w:p w14:paraId="0ACADEA7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2D97B10" w14:textId="77777777" w:rsidTr="00E17BAF">
        <w:tc>
          <w:tcPr>
            <w:tcW w:w="2261" w:type="dxa"/>
            <w:shd w:val="clear" w:color="auto" w:fill="E7E6E6" w:themeFill="background2"/>
          </w:tcPr>
          <w:p w14:paraId="7282DDC2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 Gruesa</w:t>
            </w:r>
          </w:p>
        </w:tc>
        <w:tc>
          <w:tcPr>
            <w:tcW w:w="2134" w:type="dxa"/>
            <w:shd w:val="clear" w:color="auto" w:fill="E7E6E6" w:themeFill="background2"/>
          </w:tcPr>
          <w:p w14:paraId="21824979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E7E6E6" w:themeFill="background2"/>
          </w:tcPr>
          <w:p w14:paraId="1E49735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4344EDF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6C52D4B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2.1 Muros cortina y cerramientos verticales del perímetro</w:t>
            </w:r>
          </w:p>
        </w:tc>
        <w:tc>
          <w:tcPr>
            <w:tcW w:w="2134" w:type="dxa"/>
            <w:shd w:val="clear" w:color="auto" w:fill="E7E6E6" w:themeFill="background2"/>
          </w:tcPr>
          <w:p w14:paraId="40B7BB1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639131E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EBC11E6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75C2A6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47819A6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carpinterías</w:t>
            </w:r>
          </w:p>
        </w:tc>
        <w:tc>
          <w:tcPr>
            <w:tcW w:w="5386" w:type="dxa"/>
          </w:tcPr>
          <w:p w14:paraId="520E6EC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B5CE124" w14:textId="77777777" w:rsidTr="00E17BAF">
        <w:tc>
          <w:tcPr>
            <w:tcW w:w="2261" w:type="dxa"/>
            <w:shd w:val="clear" w:color="auto" w:fill="E7E6E6" w:themeFill="background2"/>
          </w:tcPr>
          <w:p w14:paraId="60075CF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2.2 Cubierta</w:t>
            </w:r>
          </w:p>
        </w:tc>
        <w:tc>
          <w:tcPr>
            <w:tcW w:w="2134" w:type="dxa"/>
            <w:shd w:val="clear" w:color="auto" w:fill="E7E6E6" w:themeFill="background2"/>
          </w:tcPr>
          <w:p w14:paraId="1586B40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6BB5DFF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B5DD323" w14:textId="77777777" w:rsidTr="00E17BAF">
        <w:tc>
          <w:tcPr>
            <w:tcW w:w="2261" w:type="dxa"/>
            <w:shd w:val="clear" w:color="auto" w:fill="E7E6E6" w:themeFill="background2"/>
          </w:tcPr>
          <w:p w14:paraId="7535EBB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2.3 Insertos y pasadas</w:t>
            </w:r>
          </w:p>
        </w:tc>
        <w:tc>
          <w:tcPr>
            <w:tcW w:w="2134" w:type="dxa"/>
            <w:shd w:val="clear" w:color="auto" w:fill="E7E6E6" w:themeFill="background2"/>
          </w:tcPr>
          <w:p w14:paraId="30A153F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pasadas</w:t>
            </w:r>
          </w:p>
        </w:tc>
        <w:tc>
          <w:tcPr>
            <w:tcW w:w="5386" w:type="dxa"/>
          </w:tcPr>
          <w:p w14:paraId="381F7F2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42DFB1A" w14:textId="77777777" w:rsidTr="00E17BAF">
        <w:tc>
          <w:tcPr>
            <w:tcW w:w="2261" w:type="dxa"/>
            <w:shd w:val="clear" w:color="auto" w:fill="E7E6E6" w:themeFill="background2"/>
          </w:tcPr>
          <w:p w14:paraId="4979A2A2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Terminaciones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5A60EE2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E7E6E6" w:themeFill="background2"/>
          </w:tcPr>
          <w:p w14:paraId="539E1F92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8AD63A1" w14:textId="77777777" w:rsidTr="00E17BAF">
        <w:tc>
          <w:tcPr>
            <w:tcW w:w="2261" w:type="dxa"/>
            <w:shd w:val="clear" w:color="auto" w:fill="E7E6E6" w:themeFill="background2"/>
          </w:tcPr>
          <w:p w14:paraId="230717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 Aislación térmica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6211B1A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BD9415D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510B06F" w14:textId="77777777" w:rsidTr="00E17BAF">
        <w:tc>
          <w:tcPr>
            <w:tcW w:w="2261" w:type="dxa"/>
            <w:shd w:val="clear" w:color="auto" w:fill="E7E6E6" w:themeFill="background2"/>
          </w:tcPr>
          <w:p w14:paraId="6ED3DEF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3.1.1 complejo cielo-cubierta</w:t>
            </w:r>
          </w:p>
        </w:tc>
        <w:tc>
          <w:tcPr>
            <w:tcW w:w="2134" w:type="dxa"/>
            <w:shd w:val="clear" w:color="auto" w:fill="E7E6E6" w:themeFill="background2"/>
          </w:tcPr>
          <w:p w14:paraId="511DB4D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área de cielo-cubierta</w:t>
            </w:r>
          </w:p>
        </w:tc>
        <w:tc>
          <w:tcPr>
            <w:tcW w:w="5386" w:type="dxa"/>
          </w:tcPr>
          <w:p w14:paraId="7BB0B4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931AA0A" w14:textId="77777777" w:rsidTr="00E17BAF">
        <w:tc>
          <w:tcPr>
            <w:tcW w:w="2261" w:type="dxa"/>
            <w:shd w:val="clear" w:color="auto" w:fill="E7E6E6" w:themeFill="background2"/>
          </w:tcPr>
          <w:p w14:paraId="2C4D6CC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3.1.2 muros de la envolvente</w:t>
            </w:r>
          </w:p>
        </w:tc>
        <w:tc>
          <w:tcPr>
            <w:tcW w:w="2134" w:type="dxa"/>
            <w:shd w:val="clear" w:color="auto" w:fill="E7E6E6" w:themeFill="background2"/>
          </w:tcPr>
          <w:p w14:paraId="315257E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3F02CAF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8286A3D" w14:textId="77777777" w:rsidTr="00E17BAF">
        <w:tc>
          <w:tcPr>
            <w:tcW w:w="2261" w:type="dxa"/>
            <w:shd w:val="clear" w:color="auto" w:fill="E7E6E6" w:themeFill="background2"/>
          </w:tcPr>
          <w:p w14:paraId="31553DF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3.1.3 pisos ventilados</w:t>
            </w:r>
          </w:p>
        </w:tc>
        <w:tc>
          <w:tcPr>
            <w:tcW w:w="2134" w:type="dxa"/>
            <w:shd w:val="clear" w:color="auto" w:fill="E7E6E6" w:themeFill="background2"/>
          </w:tcPr>
          <w:p w14:paraId="2E36072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área de cielo-cubierta</w:t>
            </w:r>
          </w:p>
        </w:tc>
        <w:tc>
          <w:tcPr>
            <w:tcW w:w="5386" w:type="dxa"/>
          </w:tcPr>
          <w:p w14:paraId="69BCB99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7107DF6" w14:textId="77777777" w:rsidTr="00E17BAF">
        <w:tc>
          <w:tcPr>
            <w:tcW w:w="2261" w:type="dxa"/>
            <w:shd w:val="clear" w:color="auto" w:fill="E7E6E6" w:themeFill="background2"/>
          </w:tcPr>
          <w:p w14:paraId="1180693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 Aislación acústica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065178F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7E9B4E1C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E5D54DB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3EBD0E8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3.2.1 Elementos divisorios horizontales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75E3017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20BB594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8147A24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6D8D41C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5F206E0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7A2A693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624EC40" w14:textId="77777777" w:rsidTr="00E17BAF">
        <w:tc>
          <w:tcPr>
            <w:tcW w:w="2261" w:type="dxa"/>
            <w:shd w:val="clear" w:color="auto" w:fill="E7E6E6" w:themeFill="background2"/>
          </w:tcPr>
          <w:p w14:paraId="549E926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3.2.2 Elementos divisorios verticales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6263D67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2B271A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F641839" w14:textId="77777777" w:rsidTr="00E17BAF">
        <w:tc>
          <w:tcPr>
            <w:tcW w:w="2261" w:type="dxa"/>
            <w:shd w:val="clear" w:color="auto" w:fill="E7E6E6" w:themeFill="background2"/>
          </w:tcPr>
          <w:p w14:paraId="2187FEE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3.3 Revestimientos interiores verticales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  <w:vAlign w:val="center"/>
          </w:tcPr>
          <w:p w14:paraId="794BEC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70C4224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6BB083C" w14:textId="77777777" w:rsidTr="00E17BAF">
        <w:tc>
          <w:tcPr>
            <w:tcW w:w="2261" w:type="dxa"/>
            <w:shd w:val="clear" w:color="auto" w:fill="E7E6E6" w:themeFill="background2"/>
          </w:tcPr>
          <w:p w14:paraId="2E02041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3.4 Cielos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E64E2B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F597A7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2F583F5" w14:textId="77777777" w:rsidTr="00E17BAF">
        <w:tc>
          <w:tcPr>
            <w:tcW w:w="2261" w:type="dxa"/>
            <w:shd w:val="clear" w:color="auto" w:fill="E7E6E6" w:themeFill="background2"/>
          </w:tcPr>
          <w:p w14:paraId="1037AEB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3.5 Pavimentos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4335FF1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988DF9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B4F8A29" w14:textId="77777777" w:rsidTr="00E17BAF">
        <w:tc>
          <w:tcPr>
            <w:tcW w:w="2261" w:type="dxa"/>
            <w:shd w:val="clear" w:color="auto" w:fill="E7E6E6" w:themeFill="background2"/>
          </w:tcPr>
          <w:p w14:paraId="7FD4366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3.6 Puertas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B37020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8568C4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4842535" w14:textId="77777777" w:rsidTr="00E17BAF">
        <w:tc>
          <w:tcPr>
            <w:tcW w:w="2261" w:type="dxa"/>
            <w:shd w:val="clear" w:color="auto" w:fill="E7E6E6" w:themeFill="background2"/>
          </w:tcPr>
          <w:p w14:paraId="0573F3A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 Ventanas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4C562BD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</w:t>
            </w:r>
          </w:p>
        </w:tc>
        <w:tc>
          <w:tcPr>
            <w:tcW w:w="5386" w:type="dxa"/>
          </w:tcPr>
          <w:p w14:paraId="20DC0A4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B43D32" w14:textId="77777777" w:rsidTr="00E17BAF">
        <w:tc>
          <w:tcPr>
            <w:tcW w:w="2261" w:type="dxa"/>
            <w:shd w:val="clear" w:color="auto" w:fill="E7E6E6" w:themeFill="background2"/>
          </w:tcPr>
          <w:p w14:paraId="4C94380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3.7.1 Marcos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6D36FD5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1A31D9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9433118" w14:textId="77777777" w:rsidTr="00E17BAF">
        <w:trPr>
          <w:trHeight w:val="207"/>
        </w:trPr>
        <w:tc>
          <w:tcPr>
            <w:tcW w:w="2261" w:type="dxa"/>
            <w:vMerge w:val="restart"/>
            <w:shd w:val="clear" w:color="auto" w:fill="E7E6E6" w:themeFill="background2"/>
          </w:tcPr>
          <w:p w14:paraId="329C785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3.7.2 Vidrios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37C0640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ACA985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142204C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21BF70B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4853CDD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520D3F4C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4FD62D9" w14:textId="77777777" w:rsidTr="00E17BAF">
        <w:tc>
          <w:tcPr>
            <w:tcW w:w="2261" w:type="dxa"/>
            <w:shd w:val="clear" w:color="auto" w:fill="E7E6E6" w:themeFill="background2"/>
          </w:tcPr>
          <w:p w14:paraId="40DDEDB5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 Persianas</w:t>
            </w:r>
          </w:p>
        </w:tc>
        <w:tc>
          <w:tcPr>
            <w:tcW w:w="2134" w:type="dxa"/>
            <w:shd w:val="clear" w:color="auto" w:fill="E7E6E6" w:themeFill="background2"/>
          </w:tcPr>
          <w:p w14:paraId="1CF51A6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2021572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6B465AA" w14:textId="77777777" w:rsidTr="00E17BAF">
        <w:tc>
          <w:tcPr>
            <w:tcW w:w="2261" w:type="dxa"/>
            <w:shd w:val="clear" w:color="auto" w:fill="E7E6E6" w:themeFill="background2"/>
          </w:tcPr>
          <w:p w14:paraId="27C5EDA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3.8.1 persianas exteriores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6F3B3A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 con persianas</w:t>
            </w:r>
          </w:p>
        </w:tc>
        <w:tc>
          <w:tcPr>
            <w:tcW w:w="5386" w:type="dxa"/>
          </w:tcPr>
          <w:p w14:paraId="4E33724A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D70827B" w14:textId="77777777" w:rsidTr="00E17BAF">
        <w:tc>
          <w:tcPr>
            <w:tcW w:w="2261" w:type="dxa"/>
            <w:shd w:val="clear" w:color="auto" w:fill="E7E6E6" w:themeFill="background2"/>
          </w:tcPr>
          <w:p w14:paraId="71ACE9F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3.8.2 persianas interiores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199C12B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29446E4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0B64A8D" w14:textId="77777777" w:rsidTr="00E17BAF">
        <w:tc>
          <w:tcPr>
            <w:tcW w:w="2261" w:type="dxa"/>
            <w:shd w:val="clear" w:color="auto" w:fill="E7E6E6" w:themeFill="background2"/>
          </w:tcPr>
          <w:p w14:paraId="004A608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3.9 Protecciones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40651B1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01CC2BBB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09A1497" w14:textId="77777777" w:rsidTr="00E17BAF">
        <w:tc>
          <w:tcPr>
            <w:tcW w:w="2261" w:type="dxa"/>
            <w:shd w:val="clear" w:color="auto" w:fill="E7E6E6" w:themeFill="background2"/>
          </w:tcPr>
          <w:p w14:paraId="3C56BDB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3.9.1 Celosías</w:t>
            </w:r>
          </w:p>
        </w:tc>
        <w:tc>
          <w:tcPr>
            <w:tcW w:w="2134" w:type="dxa"/>
            <w:shd w:val="clear" w:color="auto" w:fill="E7E6E6" w:themeFill="background2"/>
          </w:tcPr>
          <w:p w14:paraId="66BA0D8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 con celosías</w:t>
            </w:r>
          </w:p>
        </w:tc>
        <w:tc>
          <w:tcPr>
            <w:tcW w:w="5386" w:type="dxa"/>
          </w:tcPr>
          <w:p w14:paraId="0AA6807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D925548" w14:textId="77777777" w:rsidTr="00E17BAF">
        <w:tc>
          <w:tcPr>
            <w:tcW w:w="2261" w:type="dxa"/>
            <w:shd w:val="clear" w:color="auto" w:fill="E7E6E6" w:themeFill="background2"/>
          </w:tcPr>
          <w:p w14:paraId="2214BEC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3.10 Pinturas y barnices</w:t>
            </w:r>
          </w:p>
        </w:tc>
        <w:tc>
          <w:tcPr>
            <w:tcW w:w="2134" w:type="dxa"/>
            <w:shd w:val="clear" w:color="auto" w:fill="E7E6E6" w:themeFill="background2"/>
          </w:tcPr>
          <w:p w14:paraId="10E7643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17FC1A8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28C6CEF" w14:textId="77777777" w:rsidTr="00E17BAF">
        <w:tc>
          <w:tcPr>
            <w:tcW w:w="2261" w:type="dxa"/>
            <w:shd w:val="clear" w:color="auto" w:fill="E7E6E6" w:themeFill="background2"/>
          </w:tcPr>
          <w:p w14:paraId="31DE7363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Instalaciones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3DFD7AB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405907C8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B580A66" w14:textId="77777777" w:rsidTr="00E17BAF">
        <w:tc>
          <w:tcPr>
            <w:tcW w:w="2261" w:type="dxa"/>
            <w:shd w:val="clear" w:color="auto" w:fill="E7E6E6" w:themeFill="background2"/>
          </w:tcPr>
          <w:p w14:paraId="503BC8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 Agua potable</w:t>
            </w:r>
          </w:p>
        </w:tc>
        <w:tc>
          <w:tcPr>
            <w:tcW w:w="2134" w:type="dxa"/>
            <w:shd w:val="clear" w:color="auto" w:fill="E7E6E6" w:themeFill="background2"/>
          </w:tcPr>
          <w:p w14:paraId="207AEE1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270BD0DA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41CA3CD" w14:textId="77777777" w:rsidTr="00E17BAF">
        <w:tc>
          <w:tcPr>
            <w:tcW w:w="2261" w:type="dxa"/>
            <w:shd w:val="clear" w:color="auto" w:fill="E7E6E6" w:themeFill="background2"/>
          </w:tcPr>
          <w:p w14:paraId="4B939E4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4.1.1 tratamiento</w:t>
            </w:r>
          </w:p>
        </w:tc>
        <w:tc>
          <w:tcPr>
            <w:tcW w:w="2134" w:type="dxa"/>
            <w:shd w:val="clear" w:color="auto" w:fill="E7E6E6" w:themeFill="background2"/>
          </w:tcPr>
          <w:p w14:paraId="792CF97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</w:t>
            </w:r>
          </w:p>
        </w:tc>
        <w:tc>
          <w:tcPr>
            <w:tcW w:w="5386" w:type="dxa"/>
          </w:tcPr>
          <w:p w14:paraId="4D6B2FFC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30DAE67" w14:textId="77777777" w:rsidTr="00E17BAF">
        <w:tc>
          <w:tcPr>
            <w:tcW w:w="2261" w:type="dxa"/>
            <w:shd w:val="clear" w:color="auto" w:fill="E7E6E6" w:themeFill="background2"/>
          </w:tcPr>
          <w:p w14:paraId="79C4AD5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4.1.2 agua caliente</w:t>
            </w:r>
          </w:p>
        </w:tc>
        <w:tc>
          <w:tcPr>
            <w:tcW w:w="2134" w:type="dxa"/>
            <w:shd w:val="clear" w:color="auto" w:fill="E7E6E6" w:themeFill="background2"/>
          </w:tcPr>
          <w:p w14:paraId="093BA3F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00E638B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3C3AF8E" w14:textId="77777777" w:rsidTr="00E17BAF">
        <w:tc>
          <w:tcPr>
            <w:tcW w:w="2261" w:type="dxa"/>
            <w:shd w:val="clear" w:color="auto" w:fill="E7E6E6" w:themeFill="background2"/>
          </w:tcPr>
          <w:p w14:paraId="4EE8764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4.1.2.1 aislación térmica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470DE8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7B908ED0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4355718" w14:textId="77777777" w:rsidTr="00E17BAF">
        <w:tc>
          <w:tcPr>
            <w:tcW w:w="2261" w:type="dxa"/>
            <w:shd w:val="clear" w:color="auto" w:fill="E7E6E6" w:themeFill="background2"/>
          </w:tcPr>
          <w:p w14:paraId="3532CD4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4.2 alcantarillado</w:t>
            </w:r>
          </w:p>
        </w:tc>
        <w:tc>
          <w:tcPr>
            <w:tcW w:w="2134" w:type="dxa"/>
            <w:shd w:val="clear" w:color="auto" w:fill="E7E6E6" w:themeFill="background2"/>
          </w:tcPr>
          <w:p w14:paraId="78FAE06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4B7FE307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8F14EB5" w14:textId="77777777" w:rsidTr="00E17BAF">
        <w:tc>
          <w:tcPr>
            <w:tcW w:w="2261" w:type="dxa"/>
            <w:shd w:val="clear" w:color="auto" w:fill="E7E6E6" w:themeFill="background2"/>
          </w:tcPr>
          <w:p w14:paraId="0D5AD52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 artefactos sanitarios</w:t>
            </w:r>
          </w:p>
        </w:tc>
        <w:tc>
          <w:tcPr>
            <w:tcW w:w="2134" w:type="dxa"/>
            <w:shd w:val="clear" w:color="auto" w:fill="E7E6E6" w:themeFill="background2"/>
          </w:tcPr>
          <w:p w14:paraId="70AF7A0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16E84D7C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0FBC809" w14:textId="77777777" w:rsidTr="00E17BAF">
        <w:tc>
          <w:tcPr>
            <w:tcW w:w="2261" w:type="dxa"/>
            <w:shd w:val="clear" w:color="auto" w:fill="E7E6E6" w:themeFill="background2"/>
          </w:tcPr>
          <w:p w14:paraId="0C656C9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4.3.1 lavamanos</w:t>
            </w:r>
          </w:p>
        </w:tc>
        <w:tc>
          <w:tcPr>
            <w:tcW w:w="2134" w:type="dxa"/>
            <w:shd w:val="clear" w:color="auto" w:fill="E7E6E6" w:themeFill="background2"/>
          </w:tcPr>
          <w:p w14:paraId="2A03B9D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6BFD56E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014C036" w14:textId="77777777" w:rsidTr="00E17BAF">
        <w:tc>
          <w:tcPr>
            <w:tcW w:w="2261" w:type="dxa"/>
            <w:shd w:val="clear" w:color="auto" w:fill="E7E6E6" w:themeFill="background2"/>
          </w:tcPr>
          <w:p w14:paraId="063605A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4.3.2 WC</w:t>
            </w:r>
          </w:p>
        </w:tc>
        <w:tc>
          <w:tcPr>
            <w:tcW w:w="2134" w:type="dxa"/>
            <w:shd w:val="clear" w:color="auto" w:fill="E7E6E6" w:themeFill="background2"/>
          </w:tcPr>
          <w:p w14:paraId="6184497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artefactos</w:t>
            </w:r>
          </w:p>
        </w:tc>
        <w:tc>
          <w:tcPr>
            <w:tcW w:w="5386" w:type="dxa"/>
          </w:tcPr>
          <w:p w14:paraId="2B0313A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AD5372F" w14:textId="77777777" w:rsidTr="00E17BAF">
        <w:tc>
          <w:tcPr>
            <w:tcW w:w="2261" w:type="dxa"/>
            <w:shd w:val="clear" w:color="auto" w:fill="E7E6E6" w:themeFill="background2"/>
          </w:tcPr>
          <w:p w14:paraId="271E9E5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4.3.3 Tinas y Duchas</w:t>
            </w:r>
          </w:p>
        </w:tc>
        <w:tc>
          <w:tcPr>
            <w:tcW w:w="2134" w:type="dxa"/>
            <w:shd w:val="clear" w:color="auto" w:fill="E7E6E6" w:themeFill="background2"/>
          </w:tcPr>
          <w:p w14:paraId="5CADA82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0D18C89F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B1A979D" w14:textId="77777777" w:rsidTr="00E17BAF">
        <w:tc>
          <w:tcPr>
            <w:tcW w:w="2261" w:type="dxa"/>
            <w:shd w:val="clear" w:color="auto" w:fill="E7E6E6" w:themeFill="background2"/>
          </w:tcPr>
          <w:p w14:paraId="30B2BB2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4.3.4. Lavaplatos, lavacopas y lavaderos</w:t>
            </w:r>
          </w:p>
        </w:tc>
        <w:tc>
          <w:tcPr>
            <w:tcW w:w="2134" w:type="dxa"/>
            <w:shd w:val="clear" w:color="auto" w:fill="E7E6E6" w:themeFill="background2"/>
          </w:tcPr>
          <w:p w14:paraId="53C1852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421F0549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3A5185D" w14:textId="77777777" w:rsidTr="00E17BAF">
        <w:tc>
          <w:tcPr>
            <w:tcW w:w="2261" w:type="dxa"/>
            <w:shd w:val="clear" w:color="auto" w:fill="E7E6E6" w:themeFill="background2"/>
          </w:tcPr>
          <w:p w14:paraId="0637309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4.4 Aguas lluvias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E4EC59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7EFE7A4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4FF8798" w14:textId="77777777" w:rsidTr="00E17BAF">
        <w:tc>
          <w:tcPr>
            <w:tcW w:w="2261" w:type="dxa"/>
            <w:shd w:val="clear" w:color="auto" w:fill="E7E6E6" w:themeFill="background2"/>
          </w:tcPr>
          <w:p w14:paraId="6FA447E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4.5 Extracción de basuras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C684C6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Todo</w:t>
            </w:r>
          </w:p>
        </w:tc>
        <w:tc>
          <w:tcPr>
            <w:tcW w:w="5386" w:type="dxa"/>
          </w:tcPr>
          <w:p w14:paraId="1846F3B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F8F7AA1" w14:textId="77777777" w:rsidTr="00E17BAF">
        <w:tc>
          <w:tcPr>
            <w:tcW w:w="2261" w:type="dxa"/>
            <w:shd w:val="clear" w:color="auto" w:fill="E7E6E6" w:themeFill="background2"/>
          </w:tcPr>
          <w:p w14:paraId="0A01B8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 Instalación eléctrica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7F04383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FEE99CF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AC1956" w14:textId="77777777" w:rsidTr="00E17BAF">
        <w:tc>
          <w:tcPr>
            <w:tcW w:w="2261" w:type="dxa"/>
            <w:shd w:val="clear" w:color="auto" w:fill="E7E6E6" w:themeFill="background2"/>
          </w:tcPr>
          <w:p w14:paraId="1E6069E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4.6.1 Alumbrado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73CC711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 xml:space="preserve">Tamaño de lote en base a la cantidad de recintos </w:t>
            </w:r>
          </w:p>
        </w:tc>
        <w:tc>
          <w:tcPr>
            <w:tcW w:w="5386" w:type="dxa"/>
          </w:tcPr>
          <w:p w14:paraId="051BE1A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E970CCA" w14:textId="77777777" w:rsidTr="00E17BAF">
        <w:tc>
          <w:tcPr>
            <w:tcW w:w="2261" w:type="dxa"/>
            <w:shd w:val="clear" w:color="auto" w:fill="E7E6E6" w:themeFill="background2"/>
          </w:tcPr>
          <w:p w14:paraId="7A54BA0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4.6.2 Lampistería y Artefactos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F718AD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1E73988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F3EBC9D" w14:textId="77777777" w:rsidTr="00E17BAF">
        <w:tc>
          <w:tcPr>
            <w:tcW w:w="2261" w:type="dxa"/>
            <w:shd w:val="clear" w:color="auto" w:fill="E7E6E6" w:themeFill="background2"/>
          </w:tcPr>
          <w:p w14:paraId="03D2A14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 Instalaciones de clima artificial</w:t>
            </w:r>
          </w:p>
        </w:tc>
        <w:tc>
          <w:tcPr>
            <w:tcW w:w="2134" w:type="dxa"/>
            <w:shd w:val="clear" w:color="auto" w:fill="E7E6E6" w:themeFill="background2"/>
          </w:tcPr>
          <w:p w14:paraId="428249C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1B5461F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9EDA50B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74D686E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4.7.1 Calefacción y ACS</w:t>
            </w:r>
          </w:p>
        </w:tc>
        <w:tc>
          <w:tcPr>
            <w:tcW w:w="2134" w:type="dxa"/>
            <w:shd w:val="clear" w:color="auto" w:fill="E7E6E6" w:themeFill="background2"/>
          </w:tcPr>
          <w:p w14:paraId="6501809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05AFF24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F4046AD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3CE1736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30144F0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1628332F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355706D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7FE421F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6DF775F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cantidad de recintos regularmente ocupados con climatización</w:t>
            </w:r>
          </w:p>
        </w:tc>
        <w:tc>
          <w:tcPr>
            <w:tcW w:w="5386" w:type="dxa"/>
          </w:tcPr>
          <w:p w14:paraId="49747265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53CC871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4FC6B00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4.7.2 Aire Acondicionado</w:t>
            </w:r>
          </w:p>
        </w:tc>
        <w:tc>
          <w:tcPr>
            <w:tcW w:w="2134" w:type="dxa"/>
            <w:shd w:val="clear" w:color="auto" w:fill="E7E6E6" w:themeFill="background2"/>
          </w:tcPr>
          <w:p w14:paraId="145B0F3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0463D70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2717D45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07E2409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0DD39FE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0AAAB86A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7DB1CB5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66DF93D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2A37556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 xml:space="preserve">Tamaño de lote en base a cantidad de recintos </w:t>
            </w: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regularmente ocupados con climatización</w:t>
            </w:r>
          </w:p>
        </w:tc>
        <w:tc>
          <w:tcPr>
            <w:tcW w:w="5386" w:type="dxa"/>
          </w:tcPr>
          <w:p w14:paraId="27D52AE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6D38E8A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6BE9283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4.7.3 Ventilación y extracción forzada</w:t>
            </w:r>
          </w:p>
        </w:tc>
        <w:tc>
          <w:tcPr>
            <w:tcW w:w="2134" w:type="dxa"/>
            <w:shd w:val="clear" w:color="auto" w:fill="E7E6E6" w:themeFill="background2"/>
          </w:tcPr>
          <w:p w14:paraId="6AB8A55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Certificado del instalador</w:t>
            </w:r>
          </w:p>
        </w:tc>
        <w:tc>
          <w:tcPr>
            <w:tcW w:w="5386" w:type="dxa"/>
          </w:tcPr>
          <w:p w14:paraId="48ACC37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6351217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1D10039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0A66D8A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cantidad de recintos de alta densidad de ocupación</w:t>
            </w:r>
          </w:p>
        </w:tc>
        <w:tc>
          <w:tcPr>
            <w:tcW w:w="5386" w:type="dxa"/>
          </w:tcPr>
          <w:p w14:paraId="269250D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D74B4E6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4D03D41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26EC917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5C950F3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FA343A9" w14:textId="77777777" w:rsidTr="00E17BAF">
        <w:tc>
          <w:tcPr>
            <w:tcW w:w="2261" w:type="dxa"/>
            <w:shd w:val="clear" w:color="auto" w:fill="E7E6E6" w:themeFill="background2"/>
          </w:tcPr>
          <w:p w14:paraId="614CBD2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4.8 Energía renovables no convencionales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5802A7E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78F08ECD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F19396F" w14:textId="77777777" w:rsidTr="00E17BAF">
        <w:tc>
          <w:tcPr>
            <w:tcW w:w="2261" w:type="dxa"/>
            <w:shd w:val="clear" w:color="auto" w:fill="E7E6E6" w:themeFill="background2"/>
          </w:tcPr>
          <w:p w14:paraId="7567878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4.9 Otros consumos</w:t>
            </w:r>
          </w:p>
        </w:tc>
        <w:tc>
          <w:tcPr>
            <w:tcW w:w="2134" w:type="dxa"/>
            <w:shd w:val="clear" w:color="auto" w:fill="E7E6E6" w:themeFill="background2"/>
          </w:tcPr>
          <w:p w14:paraId="1FC73DC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equipos</w:t>
            </w:r>
          </w:p>
        </w:tc>
        <w:tc>
          <w:tcPr>
            <w:tcW w:w="5386" w:type="dxa"/>
          </w:tcPr>
          <w:p w14:paraId="3999DF5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EBAC8C2" w14:textId="77777777" w:rsidTr="00E17BAF">
        <w:tc>
          <w:tcPr>
            <w:tcW w:w="2261" w:type="dxa"/>
            <w:shd w:val="clear" w:color="auto" w:fill="E7E6E6" w:themeFill="background2"/>
          </w:tcPr>
          <w:p w14:paraId="65BD3FB3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Obras Complementarias</w:t>
            </w:r>
          </w:p>
        </w:tc>
        <w:tc>
          <w:tcPr>
            <w:tcW w:w="2134" w:type="dxa"/>
            <w:shd w:val="clear" w:color="auto" w:fill="E7E6E6" w:themeFill="background2"/>
          </w:tcPr>
          <w:p w14:paraId="284190D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765E67A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53A716" w14:textId="77777777" w:rsidTr="00E17BAF">
        <w:tc>
          <w:tcPr>
            <w:tcW w:w="2261" w:type="dxa"/>
            <w:shd w:val="clear" w:color="auto" w:fill="E7E6E6" w:themeFill="background2"/>
          </w:tcPr>
          <w:p w14:paraId="7EB48DB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5.1 paisajismo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6FADC47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al área de paisajismo.</w:t>
            </w:r>
          </w:p>
          <w:p w14:paraId="7857673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C209728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F2AFFBE" w14:textId="77777777" w:rsidTr="00E17BAF">
        <w:tc>
          <w:tcPr>
            <w:tcW w:w="2261" w:type="dxa"/>
            <w:shd w:val="clear" w:color="auto" w:fill="E7E6E6" w:themeFill="background2"/>
          </w:tcPr>
          <w:p w14:paraId="393DAA6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5.2 cubiertas y muros vegetales o verdes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0DBEAF6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75B9333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C8D6433" w14:textId="77777777" w:rsidTr="00E17BAF">
        <w:tc>
          <w:tcPr>
            <w:tcW w:w="2261" w:type="dxa"/>
            <w:shd w:val="clear" w:color="auto" w:fill="E7E6E6" w:themeFill="background2"/>
          </w:tcPr>
          <w:p w14:paraId="6FA1EB4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5.3 sistema de riego</w:t>
            </w:r>
          </w:p>
        </w:tc>
        <w:tc>
          <w:tcPr>
            <w:tcW w:w="2134" w:type="dxa"/>
            <w:shd w:val="clear" w:color="auto" w:fill="E7E6E6" w:themeFill="background2"/>
          </w:tcPr>
          <w:p w14:paraId="31CCA33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al área de paisajismo.</w:t>
            </w:r>
          </w:p>
        </w:tc>
        <w:tc>
          <w:tcPr>
            <w:tcW w:w="5386" w:type="dxa"/>
          </w:tcPr>
          <w:p w14:paraId="129D6DE3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9BDFD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30A5500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E6B9C6B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15C9049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7182214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3E01FC7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82FC5D9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6"/>
        <w:tblW w:w="0" w:type="auto"/>
        <w:tblInd w:w="4644" w:type="dxa"/>
        <w:tblLook w:val="04A0" w:firstRow="1" w:lastRow="0" w:firstColumn="1" w:lastColumn="0" w:noHBand="0" w:noVBand="1"/>
      </w:tblPr>
      <w:tblGrid>
        <w:gridCol w:w="2957"/>
        <w:gridCol w:w="1237"/>
      </w:tblGrid>
      <w:tr w:rsidR="00300B4D" w:rsidRPr="00D57749" w14:paraId="71D37ED0" w14:textId="77777777" w:rsidTr="00E17BAF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E447" w14:textId="77777777" w:rsidR="00300B4D" w:rsidRPr="00D57749" w:rsidRDefault="00300B4D" w:rsidP="00E17BAF">
            <w:pPr>
              <w:spacing w:after="60"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eastAsia="Calibri" w:hAnsi="Calibri" w:cs="Arial"/>
                <w:sz w:val="16"/>
                <w:szCs w:val="16"/>
              </w:rPr>
              <w:t>Firma y timbre del representante Entidad Evaluadora</w:t>
            </w:r>
          </w:p>
        </w:tc>
      </w:tr>
      <w:tr w:rsidR="00300B4D" w:rsidRPr="00D57749" w14:paraId="28EB01B0" w14:textId="77777777" w:rsidTr="00E17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4D7B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eastAsia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36AF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hAnsi="Calibri" w:cs="Arial"/>
              </w:rPr>
              <w:t>R.U.T.</w:t>
            </w:r>
          </w:p>
        </w:tc>
      </w:tr>
      <w:tr w:rsidR="00300B4D" w:rsidRPr="00D57749" w14:paraId="7E419B62" w14:textId="77777777" w:rsidTr="00E17BAF">
        <w:trPr>
          <w:trHeight w:val="415"/>
        </w:trPr>
        <w:tc>
          <w:tcPr>
            <w:tcW w:w="3119" w:type="dxa"/>
            <w:tcBorders>
              <w:top w:val="single" w:sz="4" w:space="0" w:color="auto"/>
            </w:tcBorders>
          </w:tcPr>
          <w:p w14:paraId="5AAC77C1" w14:textId="77777777" w:rsidR="00300B4D" w:rsidRPr="00D57749" w:rsidRDefault="00300B4D" w:rsidP="00E17BAF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7B1782" w14:textId="77777777" w:rsidR="00300B4D" w:rsidRPr="00D57749" w:rsidRDefault="00300B4D" w:rsidP="00E17BAF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</w:tr>
    </w:tbl>
    <w:p w14:paraId="35F2F18B" w14:textId="77777777" w:rsidR="00300B4D" w:rsidRPr="00D57749" w:rsidRDefault="00300B4D" w:rsidP="00300B4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14:paraId="44292D8C" w14:textId="77777777" w:rsidR="00300B4D" w:rsidRPr="00D57749" w:rsidRDefault="00300B4D" w:rsidP="00300B4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14:paraId="7AC53BB5" w14:textId="77777777" w:rsidR="00300B4D" w:rsidRDefault="00300B4D" w:rsidP="00300B4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</w:p>
    <w:p w14:paraId="7B908583" w14:textId="77777777" w:rsidR="005C1D75" w:rsidRDefault="00687C14"/>
    <w:sectPr w:rsidR="005C1D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6071" w14:textId="77777777" w:rsidR="00687C14" w:rsidRDefault="00687C14" w:rsidP="004E4E1F">
      <w:pPr>
        <w:spacing w:after="0" w:line="240" w:lineRule="auto"/>
      </w:pPr>
      <w:r>
        <w:separator/>
      </w:r>
    </w:p>
  </w:endnote>
  <w:endnote w:type="continuationSeparator" w:id="0">
    <w:p w14:paraId="73E63B55" w14:textId="77777777" w:rsidR="00687C14" w:rsidRDefault="00687C14" w:rsidP="004E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76F7" w14:textId="77777777" w:rsidR="00687C14" w:rsidRDefault="00687C14" w:rsidP="004E4E1F">
      <w:pPr>
        <w:spacing w:after="0" w:line="240" w:lineRule="auto"/>
      </w:pPr>
      <w:r>
        <w:separator/>
      </w:r>
    </w:p>
  </w:footnote>
  <w:footnote w:type="continuationSeparator" w:id="0">
    <w:p w14:paraId="1D1C064C" w14:textId="77777777" w:rsidR="00687C14" w:rsidRDefault="00687C14" w:rsidP="004E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FBF5" w14:textId="6757D48A" w:rsidR="004E4E1F" w:rsidRDefault="004E4E1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1B316" wp14:editId="10C2353C">
          <wp:simplePos x="0" y="0"/>
          <wp:positionH relativeFrom="margin">
            <wp:posOffset>0</wp:posOffset>
          </wp:positionH>
          <wp:positionV relativeFrom="paragraph">
            <wp:posOffset>-278765</wp:posOffset>
          </wp:positionV>
          <wp:extent cx="1118235" cy="57531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F7D7A"/>
    <w:multiLevelType w:val="multilevel"/>
    <w:tmpl w:val="B3C89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6A5673"/>
    <w:multiLevelType w:val="hybridMultilevel"/>
    <w:tmpl w:val="0908F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0D8"/>
    <w:multiLevelType w:val="hybridMultilevel"/>
    <w:tmpl w:val="FDF08724"/>
    <w:lvl w:ilvl="0" w:tplc="171AB5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D"/>
    <w:rsid w:val="00300B4D"/>
    <w:rsid w:val="004E4E1F"/>
    <w:rsid w:val="00687C14"/>
    <w:rsid w:val="006C1733"/>
    <w:rsid w:val="0078783E"/>
    <w:rsid w:val="00865753"/>
    <w:rsid w:val="00AE3B91"/>
    <w:rsid w:val="00BF7194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6DF6"/>
  <w15:chartTrackingRefBased/>
  <w15:docId w15:val="{17D149FC-A413-4393-979D-429BAE1F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4D"/>
    <w:pPr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00B4D"/>
    <w:pPr>
      <w:keepNext/>
      <w:keepLines/>
      <w:spacing w:after="9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0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0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0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0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0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0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B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00B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00B4D"/>
    <w:rPr>
      <w:rFonts w:asciiTheme="majorHAnsi" w:eastAsiaTheme="majorEastAsia" w:hAnsiTheme="majorHAnsi" w:cstheme="majorBidi"/>
      <w:b/>
      <w:bCs/>
      <w:color w:val="4472C4" w:themeColor="accent1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00B4D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0B4D"/>
    <w:rPr>
      <w:rFonts w:asciiTheme="majorHAnsi" w:eastAsiaTheme="majorEastAsia" w:hAnsiTheme="majorHAnsi" w:cstheme="majorBidi"/>
      <w:color w:val="1F3763" w:themeColor="accent1" w:themeShade="7F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0B4D"/>
    <w:rPr>
      <w:rFonts w:asciiTheme="majorHAnsi" w:eastAsiaTheme="majorEastAsia" w:hAnsiTheme="majorHAnsi" w:cstheme="majorBidi"/>
      <w:i/>
      <w:iCs/>
      <w:color w:val="1F3763" w:themeColor="accent1" w:themeShade="7F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0B4D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0B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0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L"/>
    </w:rPr>
  </w:style>
  <w:style w:type="character" w:customStyle="1" w:styleId="textoNormal">
    <w:name w:val="texto Normal"/>
    <w:uiPriority w:val="99"/>
    <w:rsid w:val="00300B4D"/>
    <w:rPr>
      <w:rFonts w:ascii="Calibri" w:hAnsi="Calibri" w:cs="Calibri"/>
      <w:color w:val="000000"/>
      <w:spacing w:val="0"/>
      <w:w w:val="100"/>
      <w:sz w:val="20"/>
      <w:szCs w:val="20"/>
      <w:vertAlign w:val="baseline"/>
    </w:rPr>
  </w:style>
  <w:style w:type="character" w:customStyle="1" w:styleId="X">
    <w:name w:val="X"/>
    <w:basedOn w:val="textoNormal"/>
    <w:uiPriority w:val="99"/>
    <w:rsid w:val="00300B4D"/>
    <w:rPr>
      <w:rFonts w:ascii="Calibri" w:hAnsi="Calibri" w:cs="Calibri"/>
      <w:b/>
      <w:bCs/>
      <w:color w:val="32657F"/>
      <w:spacing w:val="0"/>
      <w:w w:val="100"/>
      <w:sz w:val="26"/>
      <w:szCs w:val="26"/>
      <w:vertAlign w:val="baseline"/>
    </w:rPr>
  </w:style>
  <w:style w:type="paragraph" w:customStyle="1" w:styleId="SubtitCES">
    <w:name w:val="Subtit CES"/>
    <w:basedOn w:val="Ttulo2"/>
    <w:next w:val="Normal"/>
    <w:link w:val="SubtitCESCar"/>
    <w:qFormat/>
    <w:rsid w:val="00300B4D"/>
    <w:pPr>
      <w:spacing w:before="240" w:after="120" w:line="20" w:lineRule="atLeast"/>
    </w:pPr>
    <w:rPr>
      <w:rFonts w:ascii="Calibri" w:hAnsi="Calibri"/>
      <w:color w:val="4D4D4D"/>
      <w:sz w:val="22"/>
      <w:szCs w:val="22"/>
    </w:rPr>
  </w:style>
  <w:style w:type="character" w:customStyle="1" w:styleId="SubtitCESCar">
    <w:name w:val="Subtit CES Car"/>
    <w:basedOn w:val="Fuentedeprrafopredeter"/>
    <w:link w:val="SubtitCES"/>
    <w:rsid w:val="00300B4D"/>
    <w:rPr>
      <w:rFonts w:ascii="Calibri" w:eastAsiaTheme="majorEastAsia" w:hAnsi="Calibri" w:cstheme="majorBidi"/>
      <w:b/>
      <w:bCs/>
      <w:color w:val="4D4D4D"/>
      <w:lang w:eastAsia="es-CL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300B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0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4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1F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E4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1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Sabadini</dc:creator>
  <cp:keywords/>
  <dc:description/>
  <cp:lastModifiedBy>Alberto Lyon</cp:lastModifiedBy>
  <cp:revision>2</cp:revision>
  <dcterms:created xsi:type="dcterms:W3CDTF">2018-02-27T13:40:00Z</dcterms:created>
  <dcterms:modified xsi:type="dcterms:W3CDTF">2020-05-05T16:00:00Z</dcterms:modified>
</cp:coreProperties>
</file>